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</w:t>
      </w:r>
      <w:proofErr w:type="spellStart"/>
      <w:r w:rsidR="00313E36" w:rsidRPr="00831784">
        <w:rPr>
          <w:rFonts w:ascii="Times New Roman" w:hAnsi="Times New Roman" w:cs="Times New Roman"/>
          <w:b/>
        </w:rPr>
        <w:t>DI</w:t>
      </w:r>
      <w:proofErr w:type="spellEnd"/>
      <w:r w:rsidR="00313E36" w:rsidRPr="00831784">
        <w:rPr>
          <w:rFonts w:ascii="Times New Roman" w:hAnsi="Times New Roman" w:cs="Times New Roman"/>
          <w:b/>
        </w:rPr>
        <w:t xml:space="preserve"> TESTO</w:t>
      </w:r>
      <w:bookmarkEnd w:id="0"/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D7F9B">
        <w:rPr>
          <w:rFonts w:ascii="Times New Roman" w:hAnsi="Times New Roman" w:cs="Times New Roman"/>
          <w:b/>
        </w:rPr>
        <w:t>CEMM84001E</w:t>
      </w:r>
      <w:r>
        <w:rPr>
          <w:rFonts w:ascii="Times New Roman" w:hAnsi="Times New Roman" w:cs="Times New Roman"/>
          <w:b/>
        </w:rPr>
        <w:t xml:space="preserve"> 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proofErr w:type="spellStart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r w:rsidR="00E01ED6">
        <w:rPr>
          <w:rFonts w:ascii="Times New Roman" w:hAnsi="Times New Roman" w:cs="Times New Roman"/>
          <w:b/>
        </w:rPr>
        <w:t>……</w:t>
      </w:r>
      <w:proofErr w:type="spellEnd"/>
      <w:r w:rsidR="00E01ED6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E34BB7">
        <w:rPr>
          <w:rFonts w:ascii="Times New Roman" w:hAnsi="Times New Roman" w:cs="Times New Roman"/>
          <w:b/>
        </w:rPr>
        <w:t>2</w:t>
      </w:r>
      <w:r w:rsidR="00EA07D7">
        <w:rPr>
          <w:rFonts w:ascii="Times New Roman" w:hAnsi="Times New Roman" w:cs="Times New Roman"/>
          <w:b/>
        </w:rPr>
        <w:t>5-26</w:t>
      </w:r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Ind w:w="-2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TETTO </w:t>
      </w:r>
      <w:proofErr w:type="spellStart"/>
      <w:r w:rsidRPr="00313E36">
        <w:rPr>
          <w:rFonts w:asciiTheme="minorHAnsi" w:hAnsiTheme="minorHAnsi" w:cstheme="minorHAnsi"/>
          <w:b/>
          <w:sz w:val="28"/>
          <w:szCs w:val="28"/>
        </w:rPr>
        <w:t>DI</w:t>
      </w:r>
      <w:proofErr w:type="spellEnd"/>
      <w:r w:rsidRPr="00313E36">
        <w:rPr>
          <w:rFonts w:asciiTheme="minorHAnsi" w:hAnsiTheme="minorHAnsi" w:cstheme="minorHAnsi"/>
          <w:b/>
          <w:sz w:val="28"/>
          <w:szCs w:val="28"/>
        </w:rPr>
        <w:t xml:space="preserve"> SPESA: 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>Il coordinatore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1E" w:rsidRDefault="002D2E1E" w:rsidP="00313E36">
      <w:r>
        <w:separator/>
      </w:r>
    </w:p>
  </w:endnote>
  <w:endnote w:type="continuationSeparator" w:id="0">
    <w:p w:rsidR="002D2E1E" w:rsidRDefault="002D2E1E" w:rsidP="0031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1E" w:rsidRDefault="002D2E1E" w:rsidP="00313E36">
      <w:r>
        <w:separator/>
      </w:r>
    </w:p>
  </w:footnote>
  <w:footnote w:type="continuationSeparator" w:id="0">
    <w:p w:rsidR="002D2E1E" w:rsidRDefault="002D2E1E" w:rsidP="00313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E36"/>
    <w:rsid w:val="000B5C05"/>
    <w:rsid w:val="00125575"/>
    <w:rsid w:val="001417DA"/>
    <w:rsid w:val="002D2E1E"/>
    <w:rsid w:val="00313E36"/>
    <w:rsid w:val="00486D06"/>
    <w:rsid w:val="0049002D"/>
    <w:rsid w:val="004E741E"/>
    <w:rsid w:val="004F0F21"/>
    <w:rsid w:val="00516D71"/>
    <w:rsid w:val="00534644"/>
    <w:rsid w:val="005F70CE"/>
    <w:rsid w:val="006B0636"/>
    <w:rsid w:val="006B63C6"/>
    <w:rsid w:val="006D7F9B"/>
    <w:rsid w:val="00726496"/>
    <w:rsid w:val="00835255"/>
    <w:rsid w:val="00836ACD"/>
    <w:rsid w:val="008B0F62"/>
    <w:rsid w:val="009A3765"/>
    <w:rsid w:val="009A3A68"/>
    <w:rsid w:val="00A25F73"/>
    <w:rsid w:val="00A40E2D"/>
    <w:rsid w:val="00B34F82"/>
    <w:rsid w:val="00E01ED6"/>
    <w:rsid w:val="00E34BB7"/>
    <w:rsid w:val="00EA07D7"/>
    <w:rsid w:val="00F84BA0"/>
    <w:rsid w:val="00F90CD0"/>
    <w:rsid w:val="00F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Emelde Melucci</cp:lastModifiedBy>
  <cp:revision>5</cp:revision>
  <dcterms:created xsi:type="dcterms:W3CDTF">2022-04-07T06:48:00Z</dcterms:created>
  <dcterms:modified xsi:type="dcterms:W3CDTF">2025-04-10T11:28:00Z</dcterms:modified>
</cp:coreProperties>
</file>