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9A" w:rsidRDefault="00BB0A9A" w:rsidP="00BB0A9A">
      <w:bookmarkStart w:id="0" w:name="_GoBack"/>
      <w:bookmarkEnd w:id="0"/>
    </w:p>
    <w:p w:rsidR="00BB0A9A" w:rsidRDefault="00BB0A9A" w:rsidP="00BB0A9A"/>
    <w:p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4AC" w:rsidRPr="009334AC"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w:pict>
          <v:rect id="Rettangolo 2" o:spid="_x0000_s2050" style="position:absolute;left:0;text-align:left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<v:shadow on="t" color="black" opacity="22937f" origin=",.5" offset="0,.63889mm"/>
          </v:rect>
        </w:pict>
      </w:r>
    </w:p>
    <w:p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BB0A9A" w:rsidRDefault="00BB0A9A" w:rsidP="00BB0A9A"/>
    <w:p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9546"/>
      </w:tblGrid>
      <w:tr w:rsidR="00BB0A9A" w:rsidRPr="00E75F72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:rsidTr="00BB0A9A">
        <w:trPr>
          <w:jc w:val="center"/>
        </w:trPr>
        <w:tc>
          <w:tcPr>
            <w:tcW w:w="9546" w:type="dxa"/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:rsidR="00BB0A9A" w:rsidRDefault="00BB0A9A" w:rsidP="00BB0A9A"/>
    <w:p w:rsidR="00BB0A9A" w:rsidRDefault="00BB0A9A" w:rsidP="00BB0A9A"/>
    <w:p w:rsidR="00BB0A9A" w:rsidRDefault="00BB0A9A" w:rsidP="00BB0A9A"/>
    <w:p w:rsidR="00BB0A9A" w:rsidRDefault="00BB0A9A" w:rsidP="00BB0A9A"/>
    <w:p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DB342A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lastRenderedPageBreak/>
              <w:t>Area delle competenze didattiche, metodologiche e relazionali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</w:t>
            </w:r>
            <w:proofErr w:type="spellStart"/>
            <w:r w:rsidRPr="00DB342A">
              <w:rPr>
                <w:rFonts w:ascii="Titillium Web" w:hAnsi="Titillium Web"/>
                <w:color w:val="000000"/>
                <w:lang w:val="en-US"/>
              </w:rPr>
              <w:t>scala</w:t>
            </w:r>
            <w:proofErr w:type="spellEnd"/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:rsidR="00BB0A9A" w:rsidRPr="00004DA1" w:rsidRDefault="00BB0A9A" w:rsidP="00C66CB0"/>
          <w:p w:rsidR="00BB0A9A" w:rsidRPr="00004DA1" w:rsidRDefault="00BB0A9A" w:rsidP="00C66CB0"/>
          <w:p w:rsidR="00BB0A9A" w:rsidRPr="00004DA1" w:rsidRDefault="00BB0A9A" w:rsidP="00C66CB0"/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BB0A9A"/>
    <w:p w:rsidR="00BB0A9A" w:rsidRDefault="00BB0A9A" w:rsidP="00BB0A9A">
      <w:r>
        <w:br w:type="page"/>
      </w:r>
    </w:p>
    <w:p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DB342A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BB0A9A">
      <w:r>
        <w:br w:type="page"/>
      </w:r>
    </w:p>
    <w:p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5F2" w:rsidRDefault="00C635F2" w:rsidP="00362FDE">
      <w:r>
        <w:separator/>
      </w:r>
    </w:p>
  </w:endnote>
  <w:endnote w:type="continuationSeparator" w:id="0">
    <w:p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662D3B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FE" w:rsidRDefault="00CF20F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5F2" w:rsidRDefault="00C635F2" w:rsidP="00362FDE">
      <w:r>
        <w:separator/>
      </w:r>
    </w:p>
  </w:footnote>
  <w:footnote w:type="continuationSeparator" w:id="0">
    <w:p w:rsidR="00C635F2" w:rsidRDefault="00C635F2" w:rsidP="00362F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9334A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71B46"/>
    <w:rsid w:val="00393F38"/>
    <w:rsid w:val="0039751F"/>
    <w:rsid w:val="003C0AA0"/>
    <w:rsid w:val="00480A96"/>
    <w:rsid w:val="004A4C77"/>
    <w:rsid w:val="004C444A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34AC"/>
    <w:rsid w:val="00937E60"/>
    <w:rsid w:val="009F4442"/>
    <w:rsid w:val="00A077E9"/>
    <w:rsid w:val="00A165C9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7248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34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4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4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purl.org/dc/dcmitype/"/>
    <ds:schemaRef ds:uri="http://purl.org/dc/elements/1.1/"/>
    <ds:schemaRef ds:uri="7f40ba01-8984-43ef-9c48-57dd13317510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5f3d0ed-a517-4cc2-8d85-3f3b0f89f38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96879E-1187-416E-89D4-2A2F789E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CALISTRI</dc:creator>
  <cp:lastModifiedBy>Utente</cp:lastModifiedBy>
  <cp:revision>2</cp:revision>
  <cp:lastPrinted>2023-11-14T13:20:00Z</cp:lastPrinted>
  <dcterms:created xsi:type="dcterms:W3CDTF">2024-11-05T09:27:00Z</dcterms:created>
  <dcterms:modified xsi:type="dcterms:W3CDTF">2024-11-05T09:27:00Z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